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347" w:rsidRDefault="00414347">
      <w:proofErr w:type="gramStart"/>
      <w:r>
        <w:t>Finding functional groups.</w:t>
      </w:r>
      <w:proofErr w:type="gramEnd"/>
      <w:r>
        <w:t xml:space="preserve"> </w:t>
      </w:r>
    </w:p>
    <w:p w:rsidR="00414347" w:rsidRDefault="00414347"/>
    <w:p w:rsidR="00414347" w:rsidRDefault="00414347">
      <w:r>
        <w:t>Instructions are simple… find them, circle them, and name them</w:t>
      </w:r>
    </w:p>
    <w:p w:rsidR="00414347" w:rsidRDefault="00414347"/>
    <w:p w:rsidR="00414347" w:rsidRDefault="00414347"/>
    <w:p w:rsidR="00414347" w:rsidRDefault="00414347">
      <w:r>
        <w:rPr>
          <w:noProof/>
        </w:rPr>
        <w:drawing>
          <wp:inline distT="0" distB="0" distL="0" distR="0" wp14:anchorId="0B7D911C" wp14:editId="5DE199D5">
            <wp:extent cx="3116580" cy="31699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16580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47"/>
    <w:rsid w:val="00414347"/>
    <w:rsid w:val="00516C72"/>
    <w:rsid w:val="008D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1</cp:revision>
  <dcterms:created xsi:type="dcterms:W3CDTF">2013-05-03T16:14:00Z</dcterms:created>
  <dcterms:modified xsi:type="dcterms:W3CDTF">2013-05-03T16:18:00Z</dcterms:modified>
</cp:coreProperties>
</file>